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C636F5E" w14:textId="209BCBF6" w:rsidR="00F00EDF" w:rsidRDefault="00F00EDF" w:rsidP="00F00EDF">
      <w:pPr>
        <w:spacing w:line="360" w:lineRule="auto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 xml:space="preserve">证券代码：000531         证券简称：穗恒运A        </w:t>
      </w:r>
      <w:r w:rsidRPr="00BE2450">
        <w:rPr>
          <w:rFonts w:ascii="仿宋_GB2312" w:eastAsia="仿宋_GB2312" w:hAnsi="宋体" w:hint="eastAsia"/>
          <w:sz w:val="24"/>
        </w:rPr>
        <w:t>公告编号：202</w:t>
      </w:r>
      <w:r w:rsidR="00BE2450" w:rsidRPr="00BE2450">
        <w:rPr>
          <w:rFonts w:ascii="仿宋_GB2312" w:eastAsia="仿宋_GB2312" w:hAnsi="宋体" w:hint="eastAsia"/>
          <w:sz w:val="24"/>
        </w:rPr>
        <w:t>2</w:t>
      </w:r>
      <w:r w:rsidRPr="00BE2450">
        <w:rPr>
          <w:rFonts w:ascii="仿宋_GB2312" w:eastAsia="仿宋_GB2312" w:hAnsi="宋体" w:hint="eastAsia"/>
          <w:sz w:val="24"/>
        </w:rPr>
        <w:t>—0</w:t>
      </w:r>
      <w:r w:rsidR="00BE2450" w:rsidRPr="00BE2450">
        <w:rPr>
          <w:rFonts w:ascii="仿宋_GB2312" w:eastAsia="仿宋_GB2312" w:hAnsi="宋体" w:hint="eastAsia"/>
          <w:sz w:val="24"/>
        </w:rPr>
        <w:t>01</w:t>
      </w:r>
    </w:p>
    <w:p w14:paraId="35EC72AA" w14:textId="1B48BE3E" w:rsidR="00F00EDF" w:rsidRDefault="00F00EDF" w:rsidP="00F00EDF">
      <w:pPr>
        <w:jc w:val="center"/>
        <w:outlineLvl w:val="0"/>
        <w:rPr>
          <w:rFonts w:eastAsia="黑体"/>
          <w:b/>
          <w:bCs/>
          <w:sz w:val="32"/>
        </w:rPr>
      </w:pPr>
      <w:r w:rsidRPr="007A7A73">
        <w:rPr>
          <w:rFonts w:ascii="黑体" w:eastAsia="黑体" w:hAnsi="宋体" w:hint="eastAsia"/>
          <w:b/>
          <w:sz w:val="32"/>
          <w:szCs w:val="32"/>
        </w:rPr>
        <w:t>广州恒运企业集团股份有限公司</w:t>
      </w:r>
    </w:p>
    <w:p w14:paraId="561E547D" w14:textId="01028591" w:rsidR="00A731A6" w:rsidRPr="00EC6843" w:rsidRDefault="00EC6843" w:rsidP="00F00EDF">
      <w:pPr>
        <w:jc w:val="center"/>
        <w:outlineLvl w:val="0"/>
        <w:rPr>
          <w:rFonts w:eastAsia="黑体"/>
          <w:sz w:val="30"/>
          <w:szCs w:val="30"/>
        </w:rPr>
      </w:pPr>
      <w:r w:rsidRPr="00EC6843">
        <w:rPr>
          <w:rFonts w:eastAsia="黑体"/>
          <w:b/>
          <w:bCs/>
          <w:sz w:val="32"/>
        </w:rPr>
        <w:t>2</w:t>
      </w:r>
      <w:r w:rsidR="001E43A5">
        <w:rPr>
          <w:rFonts w:eastAsia="黑体" w:hint="eastAsia"/>
          <w:b/>
          <w:bCs/>
          <w:sz w:val="32"/>
        </w:rPr>
        <w:t>2</w:t>
      </w:r>
      <w:r w:rsidRPr="00EC6843">
        <w:rPr>
          <w:rFonts w:eastAsia="黑体"/>
          <w:b/>
          <w:bCs/>
          <w:sz w:val="32"/>
        </w:rPr>
        <w:t>恒运</w:t>
      </w:r>
      <w:r w:rsidRPr="00EC6843">
        <w:rPr>
          <w:rFonts w:eastAsia="黑体"/>
          <w:b/>
          <w:bCs/>
          <w:sz w:val="32"/>
        </w:rPr>
        <w:t>SCP00</w:t>
      </w:r>
      <w:r w:rsidR="001E43A5">
        <w:rPr>
          <w:rFonts w:eastAsia="黑体" w:hint="eastAsia"/>
          <w:b/>
          <w:bCs/>
          <w:sz w:val="32"/>
        </w:rPr>
        <w:t>1</w:t>
      </w:r>
      <w:r w:rsidR="008F38AE" w:rsidRPr="00EC6843">
        <w:rPr>
          <w:rFonts w:eastAsia="黑体"/>
          <w:b/>
          <w:bCs/>
          <w:sz w:val="32"/>
        </w:rPr>
        <w:t>发行情况公告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F00EDF" w14:paraId="75360F0E" w14:textId="77777777" w:rsidTr="00911442">
        <w:tc>
          <w:tcPr>
            <w:tcW w:w="8522" w:type="dxa"/>
          </w:tcPr>
          <w:p w14:paraId="496CFD16" w14:textId="77777777" w:rsidR="00F00EDF" w:rsidRDefault="00F00EDF" w:rsidP="00911442">
            <w:pPr>
              <w:spacing w:line="360" w:lineRule="auto"/>
              <w:ind w:firstLineChars="200" w:firstLine="600"/>
              <w:rPr>
                <w:rFonts w:ascii="仿宋_GB2312" w:eastAsia="仿宋_GB2312" w:hAnsi="宋体"/>
                <w:color w:val="000000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</w:rPr>
              <w:t>本公司及董事会全体成员保证公告内容真实、准确和完整，没有虚假记载、误导性陈述或者重大遗漏。</w:t>
            </w:r>
          </w:p>
        </w:tc>
      </w:tr>
    </w:tbl>
    <w:p w14:paraId="649C1F04" w14:textId="5CF2E789" w:rsidR="00A731A6" w:rsidRPr="00EC6843" w:rsidRDefault="0030289F" w:rsidP="00C04A08">
      <w:pPr>
        <w:tabs>
          <w:tab w:val="left" w:pos="420"/>
        </w:tabs>
        <w:autoSpaceDN w:val="0"/>
        <w:snapToGrid w:val="0"/>
        <w:spacing w:before="240" w:line="360" w:lineRule="auto"/>
        <w:ind w:firstLine="628"/>
        <w:rPr>
          <w:rFonts w:eastAsia="仿宋"/>
          <w:bCs/>
          <w:sz w:val="30"/>
        </w:rPr>
      </w:pPr>
      <w:r w:rsidRPr="00EC6843">
        <w:rPr>
          <w:rFonts w:eastAsia="仿宋"/>
          <w:bCs/>
          <w:sz w:val="30"/>
        </w:rPr>
        <w:t>广州恒运企业集团股份有限公司</w:t>
      </w:r>
      <w:r w:rsidR="002E0DDE">
        <w:rPr>
          <w:rFonts w:eastAsia="仿宋"/>
          <w:bCs/>
          <w:sz w:val="30"/>
        </w:rPr>
        <w:t>（非</w:t>
      </w:r>
      <w:r w:rsidR="002E0DDE" w:rsidRPr="002E0DDE">
        <w:rPr>
          <w:rFonts w:eastAsia="仿宋" w:hint="eastAsia"/>
          <w:bCs/>
          <w:sz w:val="30"/>
        </w:rPr>
        <w:t>失信责任主体</w:t>
      </w:r>
      <w:r w:rsidR="002E0DDE">
        <w:rPr>
          <w:rFonts w:eastAsia="仿宋"/>
          <w:bCs/>
          <w:sz w:val="30"/>
        </w:rPr>
        <w:t>）</w:t>
      </w:r>
      <w:r w:rsidR="008F38AE" w:rsidRPr="00EC6843">
        <w:rPr>
          <w:rFonts w:eastAsia="仿宋"/>
          <w:bCs/>
          <w:sz w:val="30"/>
        </w:rPr>
        <w:t>于</w:t>
      </w:r>
      <w:r w:rsidR="008F38AE" w:rsidRPr="00EC6843">
        <w:rPr>
          <w:rFonts w:eastAsia="仿宋"/>
          <w:bCs/>
          <w:sz w:val="30"/>
        </w:rPr>
        <w:t>202</w:t>
      </w:r>
      <w:r w:rsidR="001E43A5">
        <w:rPr>
          <w:rFonts w:eastAsia="仿宋" w:hint="eastAsia"/>
          <w:bCs/>
          <w:sz w:val="30"/>
        </w:rPr>
        <w:t>2</w:t>
      </w:r>
      <w:bookmarkStart w:id="0" w:name="_GoBack"/>
      <w:bookmarkEnd w:id="0"/>
      <w:r w:rsidR="008F38AE" w:rsidRPr="00EC6843">
        <w:rPr>
          <w:rFonts w:eastAsia="仿宋"/>
          <w:bCs/>
          <w:sz w:val="30"/>
        </w:rPr>
        <w:t>年</w:t>
      </w:r>
      <w:r w:rsidR="001E43A5">
        <w:rPr>
          <w:rFonts w:eastAsia="仿宋" w:hint="eastAsia"/>
          <w:bCs/>
          <w:sz w:val="30"/>
        </w:rPr>
        <w:t>01</w:t>
      </w:r>
      <w:r w:rsidR="008F38AE" w:rsidRPr="00EC6843">
        <w:rPr>
          <w:rFonts w:eastAsia="仿宋"/>
          <w:bCs/>
          <w:sz w:val="30"/>
        </w:rPr>
        <w:t>月</w:t>
      </w:r>
      <w:r w:rsidR="00DB1591">
        <w:rPr>
          <w:rFonts w:eastAsia="仿宋" w:hint="eastAsia"/>
          <w:bCs/>
          <w:sz w:val="30"/>
        </w:rPr>
        <w:t>1</w:t>
      </w:r>
      <w:r w:rsidR="001E43A5">
        <w:rPr>
          <w:rFonts w:eastAsia="仿宋" w:hint="eastAsia"/>
          <w:bCs/>
          <w:sz w:val="30"/>
        </w:rPr>
        <w:t>8</w:t>
      </w:r>
      <w:r w:rsidR="008F38AE" w:rsidRPr="00EC6843">
        <w:rPr>
          <w:rFonts w:eastAsia="仿宋"/>
          <w:bCs/>
          <w:sz w:val="30"/>
        </w:rPr>
        <w:t>日发行了</w:t>
      </w:r>
      <w:r w:rsidR="00EC6843" w:rsidRPr="00EC6843">
        <w:rPr>
          <w:rFonts w:eastAsia="仿宋"/>
          <w:bCs/>
          <w:sz w:val="30"/>
        </w:rPr>
        <w:t>2</w:t>
      </w:r>
      <w:r w:rsidR="001E43A5">
        <w:rPr>
          <w:rFonts w:eastAsia="仿宋" w:hint="eastAsia"/>
          <w:bCs/>
          <w:sz w:val="30"/>
        </w:rPr>
        <w:t>2</w:t>
      </w:r>
      <w:r w:rsidR="00EC6843" w:rsidRPr="00EC6843">
        <w:rPr>
          <w:rFonts w:eastAsia="仿宋"/>
          <w:bCs/>
          <w:sz w:val="30"/>
        </w:rPr>
        <w:t>恒运</w:t>
      </w:r>
      <w:r w:rsidR="00EC6843" w:rsidRPr="00EC6843">
        <w:rPr>
          <w:rFonts w:eastAsia="仿宋"/>
          <w:bCs/>
          <w:sz w:val="30"/>
        </w:rPr>
        <w:t>SCP00</w:t>
      </w:r>
      <w:r w:rsidR="001E43A5">
        <w:rPr>
          <w:rFonts w:eastAsia="仿宋" w:hint="eastAsia"/>
          <w:bCs/>
          <w:sz w:val="30"/>
        </w:rPr>
        <w:t>1</w:t>
      </w:r>
      <w:r w:rsidR="008F38AE" w:rsidRPr="00EC6843">
        <w:rPr>
          <w:rFonts w:eastAsia="仿宋"/>
          <w:bCs/>
          <w:sz w:val="30"/>
        </w:rPr>
        <w:t>，现将发行申购、配售、分销情况公告</w:t>
      </w:r>
      <w:r w:rsidR="008F38AE" w:rsidRPr="00EC6843">
        <w:rPr>
          <w:rFonts w:eastAsia="仿宋"/>
          <w:sz w:val="30"/>
        </w:rPr>
        <w:t>如下：</w:t>
      </w:r>
    </w:p>
    <w:tbl>
      <w:tblPr>
        <w:tblW w:w="10288" w:type="dxa"/>
        <w:jc w:val="center"/>
        <w:tblInd w:w="-941" w:type="dxa"/>
        <w:tblLayout w:type="fixed"/>
        <w:tblLook w:val="04A0" w:firstRow="1" w:lastRow="0" w:firstColumn="1" w:lastColumn="0" w:noHBand="0" w:noVBand="1"/>
      </w:tblPr>
      <w:tblGrid>
        <w:gridCol w:w="2350"/>
        <w:gridCol w:w="3094"/>
        <w:gridCol w:w="494"/>
        <w:gridCol w:w="2410"/>
        <w:gridCol w:w="1940"/>
      </w:tblGrid>
      <w:tr w:rsidR="00A731A6" w:rsidRPr="00EC6843" w14:paraId="54F679B4" w14:textId="77777777" w:rsidTr="00F00EDF">
        <w:trPr>
          <w:jc w:val="center"/>
        </w:trPr>
        <w:tc>
          <w:tcPr>
            <w:tcW w:w="1028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ED3F6" w14:textId="77777777" w:rsidR="00A731A6" w:rsidRPr="00EC6843" w:rsidRDefault="008F38AE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jc w:val="center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发行要素</w:t>
            </w:r>
          </w:p>
        </w:tc>
      </w:tr>
      <w:tr w:rsidR="00A731A6" w:rsidRPr="00EC6843" w14:paraId="3A4002BC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7D977" w14:textId="2C8B8607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债券</w:t>
            </w:r>
            <w:r w:rsidR="008F38AE" w:rsidRPr="00EC6843">
              <w:rPr>
                <w:rFonts w:eastAsia="仿宋"/>
                <w:b/>
                <w:sz w:val="24"/>
              </w:rPr>
              <w:t>名称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E735C" w14:textId="209BBC15" w:rsidR="00A731A6" w:rsidRPr="00EC6843" w:rsidRDefault="0030289F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广州恒运企业集团股份有限公司</w:t>
            </w:r>
            <w:r w:rsidRPr="00EC6843">
              <w:rPr>
                <w:rFonts w:eastAsia="仿宋"/>
                <w:sz w:val="24"/>
              </w:rPr>
              <w:t>202</w:t>
            </w:r>
            <w:r w:rsidR="001E43A5">
              <w:rPr>
                <w:rFonts w:eastAsia="仿宋" w:hint="eastAsia"/>
                <w:sz w:val="24"/>
              </w:rPr>
              <w:t>2</w:t>
            </w:r>
            <w:r w:rsidRPr="00EC6843">
              <w:rPr>
                <w:rFonts w:eastAsia="仿宋"/>
                <w:sz w:val="24"/>
              </w:rPr>
              <w:t>年度第</w:t>
            </w:r>
            <w:r w:rsidR="001E43A5">
              <w:rPr>
                <w:rFonts w:eastAsia="仿宋" w:hint="eastAsia"/>
                <w:sz w:val="24"/>
              </w:rPr>
              <w:t>一</w:t>
            </w:r>
            <w:r w:rsidRPr="00EC6843">
              <w:rPr>
                <w:rFonts w:eastAsia="仿宋"/>
                <w:sz w:val="24"/>
              </w:rPr>
              <w:t>期超短期融资</w:t>
            </w:r>
            <w:proofErr w:type="gramStart"/>
            <w:r w:rsidRPr="00EC6843">
              <w:rPr>
                <w:rFonts w:eastAsia="仿宋"/>
                <w:sz w:val="24"/>
              </w:rPr>
              <w:t>券</w:t>
            </w:r>
            <w:proofErr w:type="gramEnd"/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750D" w14:textId="4A9143F2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债券</w:t>
            </w:r>
            <w:r w:rsidR="008F38AE" w:rsidRPr="00EC6843">
              <w:rPr>
                <w:rFonts w:eastAsia="仿宋"/>
                <w:b/>
                <w:sz w:val="24"/>
              </w:rPr>
              <w:t>简称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34B63" w14:textId="07D30922" w:rsidR="00A731A6" w:rsidRPr="00EC6843" w:rsidRDefault="00305339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</w:t>
            </w:r>
            <w:r w:rsidR="001E43A5">
              <w:rPr>
                <w:rFonts w:eastAsia="仿宋" w:hint="eastAsia"/>
                <w:sz w:val="24"/>
              </w:rPr>
              <w:t>2</w:t>
            </w:r>
            <w:r w:rsidR="0030289F" w:rsidRPr="00EC6843">
              <w:rPr>
                <w:rFonts w:eastAsia="仿宋"/>
                <w:sz w:val="24"/>
              </w:rPr>
              <w:t>恒运</w:t>
            </w:r>
            <w:r w:rsidR="00CA21B5" w:rsidRPr="00EC6843">
              <w:rPr>
                <w:rFonts w:eastAsia="仿宋"/>
                <w:sz w:val="24"/>
              </w:rPr>
              <w:t>SCP0</w:t>
            </w:r>
            <w:r w:rsidR="000F3227" w:rsidRPr="00EC6843">
              <w:rPr>
                <w:rFonts w:eastAsia="仿宋"/>
                <w:sz w:val="24"/>
              </w:rPr>
              <w:t>0</w:t>
            </w:r>
            <w:r w:rsidR="001E43A5">
              <w:rPr>
                <w:rFonts w:eastAsia="仿宋" w:hint="eastAsia"/>
                <w:sz w:val="24"/>
              </w:rPr>
              <w:t>1</w:t>
            </w:r>
          </w:p>
        </w:tc>
      </w:tr>
      <w:tr w:rsidR="00A731A6" w:rsidRPr="00EC6843" w14:paraId="1CD1AE33" w14:textId="77777777" w:rsidTr="00F00EDF">
        <w:trPr>
          <w:trHeight w:val="345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C42F" w14:textId="2D432D94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债券</w:t>
            </w:r>
            <w:r w:rsidR="008F38AE" w:rsidRPr="00EC6843">
              <w:rPr>
                <w:rFonts w:eastAsia="仿宋"/>
                <w:b/>
                <w:sz w:val="24"/>
              </w:rPr>
              <w:t>代码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340968" w14:textId="102D7967" w:rsidR="00A731A6" w:rsidRPr="00EC6843" w:rsidRDefault="005C4878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012</w:t>
            </w:r>
            <w:r w:rsidR="001E43A5">
              <w:rPr>
                <w:rFonts w:eastAsia="仿宋" w:hint="eastAsia"/>
                <w:sz w:val="24"/>
              </w:rPr>
              <w:t>280316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599573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期限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C73F3B" w14:textId="31D0CE06" w:rsidR="00A731A6" w:rsidRPr="00EC6843" w:rsidRDefault="000F3227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</w:t>
            </w:r>
            <w:r w:rsidR="001E43A5">
              <w:rPr>
                <w:rFonts w:eastAsia="仿宋" w:hint="eastAsia"/>
                <w:sz w:val="24"/>
              </w:rPr>
              <w:t>67</w:t>
            </w:r>
            <w:r w:rsidR="005C4878" w:rsidRPr="00EC6843">
              <w:rPr>
                <w:rFonts w:eastAsia="仿宋"/>
                <w:sz w:val="24"/>
              </w:rPr>
              <w:t>日</w:t>
            </w:r>
          </w:p>
        </w:tc>
      </w:tr>
      <w:tr w:rsidR="00A731A6" w:rsidRPr="00EC6843" w14:paraId="5C100F70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14A65B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起息日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3EC401" w14:textId="21230D96" w:rsidR="00A731A6" w:rsidRPr="00EC6843" w:rsidRDefault="008F38AE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202</w:t>
            </w:r>
            <w:r w:rsidR="001E43A5">
              <w:rPr>
                <w:rFonts w:eastAsia="仿宋" w:hint="eastAsia"/>
                <w:sz w:val="24"/>
              </w:rPr>
              <w:t>2</w:t>
            </w:r>
            <w:r w:rsidRPr="00EC6843">
              <w:rPr>
                <w:rFonts w:eastAsia="仿宋"/>
                <w:sz w:val="24"/>
              </w:rPr>
              <w:t>年</w:t>
            </w:r>
            <w:r w:rsidR="001E43A5">
              <w:rPr>
                <w:rFonts w:eastAsia="仿宋" w:hint="eastAsia"/>
                <w:sz w:val="24"/>
              </w:rPr>
              <w:t>01</w:t>
            </w:r>
            <w:r w:rsidRPr="00EC6843">
              <w:rPr>
                <w:rFonts w:eastAsia="仿宋"/>
                <w:sz w:val="24"/>
              </w:rPr>
              <w:t>月</w:t>
            </w:r>
            <w:r w:rsidR="001E43A5">
              <w:rPr>
                <w:rFonts w:eastAsia="仿宋" w:hint="eastAsia"/>
                <w:sz w:val="24"/>
              </w:rPr>
              <w:t>20</w:t>
            </w:r>
            <w:r w:rsidRPr="00EC6843">
              <w:rPr>
                <w:rFonts w:eastAsia="仿宋"/>
                <w:sz w:val="24"/>
              </w:rPr>
              <w:t>日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F23721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兑付日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99B85" w14:textId="39D1E1CE" w:rsidR="00A731A6" w:rsidRPr="00EC6843" w:rsidRDefault="008F38AE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202</w:t>
            </w:r>
            <w:r w:rsidR="00DB1591">
              <w:rPr>
                <w:rFonts w:eastAsia="仿宋" w:hint="eastAsia"/>
                <w:sz w:val="24"/>
              </w:rPr>
              <w:t>2</w:t>
            </w:r>
            <w:r w:rsidRPr="00EC6843">
              <w:rPr>
                <w:rFonts w:eastAsia="仿宋"/>
                <w:sz w:val="24"/>
              </w:rPr>
              <w:t>年</w:t>
            </w:r>
            <w:r w:rsidR="001E43A5">
              <w:rPr>
                <w:rFonts w:eastAsia="仿宋" w:hint="eastAsia"/>
                <w:sz w:val="24"/>
              </w:rPr>
              <w:t>10</w:t>
            </w:r>
            <w:r w:rsidRPr="00EC6843">
              <w:rPr>
                <w:rFonts w:eastAsia="仿宋"/>
                <w:sz w:val="24"/>
              </w:rPr>
              <w:t>月</w:t>
            </w:r>
            <w:r w:rsidR="0030289F" w:rsidRPr="00EC6843">
              <w:rPr>
                <w:rFonts w:eastAsia="仿宋"/>
                <w:sz w:val="24"/>
              </w:rPr>
              <w:t>1</w:t>
            </w:r>
            <w:r w:rsidR="001E43A5">
              <w:rPr>
                <w:rFonts w:eastAsia="仿宋" w:hint="eastAsia"/>
                <w:sz w:val="24"/>
              </w:rPr>
              <w:t>4</w:t>
            </w:r>
            <w:r w:rsidRPr="00EC6843">
              <w:rPr>
                <w:rFonts w:eastAsia="仿宋"/>
                <w:sz w:val="24"/>
              </w:rPr>
              <w:t>日</w:t>
            </w:r>
          </w:p>
        </w:tc>
      </w:tr>
      <w:tr w:rsidR="00A731A6" w:rsidRPr="00EC6843" w14:paraId="09DAAD75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2D1885" w14:textId="49BA8DCA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计划发行总额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万元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2A88B" w14:textId="08FC4434" w:rsidR="00A731A6" w:rsidRPr="00EC6843" w:rsidRDefault="00EC6843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40,000.00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8AAA5" w14:textId="00411D47" w:rsidR="00A731A6" w:rsidRPr="00EC6843" w:rsidRDefault="005C4878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实际发行总额</w:t>
            </w:r>
            <w:r w:rsidRPr="00EC6843">
              <w:rPr>
                <w:rFonts w:eastAsia="仿宋"/>
                <w:b/>
                <w:sz w:val="24"/>
              </w:rPr>
              <w:t>(</w:t>
            </w:r>
            <w:r w:rsidRPr="00EC6843">
              <w:rPr>
                <w:rFonts w:eastAsia="仿宋"/>
                <w:b/>
                <w:sz w:val="24"/>
              </w:rPr>
              <w:t>万元</w:t>
            </w:r>
            <w:r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176717" w14:textId="24100492" w:rsidR="00A731A6" w:rsidRPr="00EC6843" w:rsidRDefault="005C4878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sz w:val="24"/>
              </w:rPr>
              <w:t>40,000.00</w:t>
            </w:r>
          </w:p>
        </w:tc>
      </w:tr>
      <w:tr w:rsidR="00A731A6" w:rsidRPr="00EC6843" w14:paraId="0D6E4C76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D1BA6" w14:textId="3B131522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发行利率</w:t>
            </w:r>
            <w:r w:rsidR="00EC6843" w:rsidRPr="00EC6843">
              <w:rPr>
                <w:rFonts w:eastAsia="仿宋"/>
                <w:b/>
                <w:sz w:val="24"/>
              </w:rPr>
              <w:t>(%)</w:t>
            </w:r>
          </w:p>
        </w:tc>
        <w:tc>
          <w:tcPr>
            <w:tcW w:w="358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5A8759" w14:textId="4877661E" w:rsidR="00A731A6" w:rsidRPr="00EC6843" w:rsidRDefault="001E43A5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>
              <w:rPr>
                <w:rFonts w:eastAsia="仿宋" w:hint="eastAsia"/>
                <w:sz w:val="24"/>
              </w:rPr>
              <w:t>2.80</w:t>
            </w:r>
          </w:p>
        </w:tc>
        <w:tc>
          <w:tcPr>
            <w:tcW w:w="241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72538" w14:textId="36C8D12B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发行价格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百元面值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9E8C" w14:textId="54B314C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100</w:t>
            </w:r>
            <w:r w:rsidR="00EC6843" w:rsidRPr="00EC6843">
              <w:rPr>
                <w:rFonts w:eastAsia="仿宋"/>
                <w:sz w:val="24"/>
              </w:rPr>
              <w:t>.00</w:t>
            </w:r>
          </w:p>
        </w:tc>
      </w:tr>
      <w:tr w:rsidR="00A731A6" w:rsidRPr="00EC6843" w14:paraId="2473D282" w14:textId="77777777" w:rsidTr="00F00EDF">
        <w:trPr>
          <w:trHeight w:val="275"/>
          <w:jc w:val="center"/>
        </w:trPr>
        <w:tc>
          <w:tcPr>
            <w:tcW w:w="10288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77F80C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jc w:val="center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申购情况</w:t>
            </w:r>
          </w:p>
        </w:tc>
      </w:tr>
      <w:tr w:rsidR="00A731A6" w:rsidRPr="00EC6843" w14:paraId="7A1B51DD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F7928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合</w:t>
            </w:r>
            <w:proofErr w:type="gramStart"/>
            <w:r w:rsidRPr="00EC6843">
              <w:rPr>
                <w:rFonts w:eastAsia="仿宋"/>
                <w:b/>
                <w:sz w:val="24"/>
              </w:rPr>
              <w:t>规</w:t>
            </w:r>
            <w:proofErr w:type="gramEnd"/>
            <w:r w:rsidRPr="00EC6843">
              <w:rPr>
                <w:rFonts w:eastAsia="仿宋"/>
                <w:b/>
                <w:sz w:val="24"/>
              </w:rPr>
              <w:t>申购家数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7A24A" w14:textId="5B36CCBE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13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9B18C" w14:textId="3CBBBDF8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合</w:t>
            </w:r>
            <w:proofErr w:type="gramStart"/>
            <w:r w:rsidRPr="00EC6843">
              <w:rPr>
                <w:rFonts w:eastAsia="仿宋"/>
                <w:b/>
                <w:sz w:val="24"/>
              </w:rPr>
              <w:t>规</w:t>
            </w:r>
            <w:proofErr w:type="gramEnd"/>
            <w:r w:rsidRPr="00EC6843">
              <w:rPr>
                <w:rFonts w:eastAsia="仿宋"/>
                <w:b/>
                <w:sz w:val="24"/>
              </w:rPr>
              <w:t>申购金额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万元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D1856" w14:textId="10E5A456" w:rsidR="00A731A6" w:rsidRPr="00EC6843" w:rsidRDefault="001E43A5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92</w:t>
            </w:r>
            <w:r w:rsidR="00EC6843" w:rsidRPr="00EC6843">
              <w:rPr>
                <w:rFonts w:eastAsia="仿宋"/>
                <w:sz w:val="24"/>
              </w:rPr>
              <w:t>,000.00</w:t>
            </w:r>
          </w:p>
        </w:tc>
      </w:tr>
      <w:tr w:rsidR="00A731A6" w:rsidRPr="00EC6843" w14:paraId="1049EF6C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07516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最高申</w:t>
            </w:r>
            <w:proofErr w:type="gramStart"/>
            <w:r w:rsidRPr="00EC6843">
              <w:rPr>
                <w:rFonts w:eastAsia="仿宋"/>
                <w:b/>
                <w:sz w:val="24"/>
              </w:rPr>
              <w:t>购价位</w:t>
            </w:r>
            <w:proofErr w:type="gramEnd"/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3892C0" w14:textId="39F6469C" w:rsidR="00A731A6" w:rsidRPr="00EC6843" w:rsidRDefault="00DB1591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3.</w:t>
            </w:r>
            <w:r w:rsidR="001E43A5">
              <w:rPr>
                <w:rFonts w:eastAsia="仿宋" w:hint="eastAsia"/>
                <w:sz w:val="24"/>
              </w:rPr>
              <w:t>00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62ADB6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最低申</w:t>
            </w:r>
            <w:proofErr w:type="gramStart"/>
            <w:r w:rsidRPr="00EC6843">
              <w:rPr>
                <w:rFonts w:eastAsia="仿宋"/>
                <w:b/>
                <w:sz w:val="24"/>
              </w:rPr>
              <w:t>购价位</w:t>
            </w:r>
            <w:proofErr w:type="gramEnd"/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F06A" w14:textId="659A3F24" w:rsidR="00A731A6" w:rsidRPr="00EC6843" w:rsidRDefault="00DB1591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2.</w:t>
            </w:r>
            <w:r w:rsidR="001E43A5">
              <w:rPr>
                <w:rFonts w:eastAsia="仿宋" w:hint="eastAsia"/>
                <w:sz w:val="24"/>
              </w:rPr>
              <w:t>8</w:t>
            </w:r>
            <w:r>
              <w:rPr>
                <w:rFonts w:eastAsia="仿宋" w:hint="eastAsia"/>
                <w:sz w:val="24"/>
              </w:rPr>
              <w:t>0</w:t>
            </w:r>
          </w:p>
        </w:tc>
      </w:tr>
      <w:tr w:rsidR="00A731A6" w:rsidRPr="00EC6843" w14:paraId="6DCB8A36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72BEB3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有效申购家数</w:t>
            </w:r>
          </w:p>
        </w:tc>
        <w:tc>
          <w:tcPr>
            <w:tcW w:w="3094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AC944" w14:textId="246B2A68" w:rsidR="00A731A6" w:rsidRPr="00EC6843" w:rsidRDefault="00DB1591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7</w:t>
            </w:r>
          </w:p>
        </w:tc>
        <w:tc>
          <w:tcPr>
            <w:tcW w:w="29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39CD" w14:textId="18F461BF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有效申购金额</w:t>
            </w:r>
            <w:r w:rsidR="00EC6843" w:rsidRPr="00EC6843">
              <w:rPr>
                <w:rFonts w:eastAsia="仿宋"/>
                <w:b/>
                <w:sz w:val="24"/>
              </w:rPr>
              <w:t>(</w:t>
            </w:r>
            <w:r w:rsidR="00EC6843" w:rsidRPr="00EC6843">
              <w:rPr>
                <w:rFonts w:eastAsia="仿宋"/>
                <w:b/>
                <w:sz w:val="24"/>
              </w:rPr>
              <w:t>万元</w:t>
            </w:r>
            <w:r w:rsidR="00EC6843" w:rsidRPr="00EC6843">
              <w:rPr>
                <w:rFonts w:eastAsia="仿宋"/>
                <w:b/>
                <w:sz w:val="24"/>
              </w:rPr>
              <w:t>)</w:t>
            </w:r>
          </w:p>
        </w:tc>
        <w:tc>
          <w:tcPr>
            <w:tcW w:w="1940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2E504E" w14:textId="4ED97813" w:rsidR="00A731A6" w:rsidRPr="00EC6843" w:rsidRDefault="00DB1591" w:rsidP="001E43A5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>
              <w:rPr>
                <w:rFonts w:eastAsia="仿宋" w:hint="eastAsia"/>
                <w:sz w:val="24"/>
              </w:rPr>
              <w:t>4</w:t>
            </w:r>
            <w:r w:rsidR="001E43A5">
              <w:rPr>
                <w:rFonts w:eastAsia="仿宋" w:hint="eastAsia"/>
                <w:sz w:val="24"/>
              </w:rPr>
              <w:t>8</w:t>
            </w:r>
            <w:r w:rsidR="00EC6843" w:rsidRPr="00EC6843">
              <w:rPr>
                <w:rFonts w:eastAsia="仿宋"/>
                <w:sz w:val="24"/>
              </w:rPr>
              <w:t>,000.00</w:t>
            </w:r>
          </w:p>
        </w:tc>
      </w:tr>
      <w:tr w:rsidR="00A731A6" w:rsidRPr="00EC6843" w14:paraId="7C358B28" w14:textId="77777777" w:rsidTr="00F00EDF">
        <w:trPr>
          <w:trHeight w:val="127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23D91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簿记管理人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0B893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中信银行股份有限公司</w:t>
            </w:r>
          </w:p>
        </w:tc>
      </w:tr>
      <w:tr w:rsidR="00A731A6" w:rsidRPr="00EC6843" w14:paraId="65BA7CFA" w14:textId="77777777" w:rsidTr="00F00EDF">
        <w:trPr>
          <w:trHeight w:val="60"/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2880BB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r w:rsidRPr="00EC6843">
              <w:rPr>
                <w:rFonts w:eastAsia="仿宋"/>
                <w:b/>
                <w:sz w:val="24"/>
              </w:rPr>
              <w:t>主承销商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DF61E0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中信银行股份有限公司</w:t>
            </w:r>
          </w:p>
        </w:tc>
      </w:tr>
      <w:tr w:rsidR="00A731A6" w:rsidRPr="00EC6843" w14:paraId="7091B7AD" w14:textId="77777777" w:rsidTr="00F00EDF">
        <w:trPr>
          <w:jc w:val="center"/>
        </w:trPr>
        <w:tc>
          <w:tcPr>
            <w:tcW w:w="235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98246" w14:textId="77777777" w:rsidR="00A731A6" w:rsidRPr="00EC6843" w:rsidRDefault="008F38AE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</w:rPr>
            </w:pPr>
            <w:proofErr w:type="gramStart"/>
            <w:r w:rsidRPr="00EC6843">
              <w:rPr>
                <w:rFonts w:eastAsia="仿宋"/>
                <w:b/>
                <w:sz w:val="24"/>
              </w:rPr>
              <w:t>联席主</w:t>
            </w:r>
            <w:proofErr w:type="gramEnd"/>
            <w:r w:rsidRPr="00EC6843">
              <w:rPr>
                <w:rFonts w:eastAsia="仿宋"/>
                <w:b/>
                <w:sz w:val="24"/>
              </w:rPr>
              <w:t>承销商</w:t>
            </w:r>
          </w:p>
        </w:tc>
        <w:tc>
          <w:tcPr>
            <w:tcW w:w="793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E79026" w14:textId="77777777" w:rsidR="00A731A6" w:rsidRPr="00EC6843" w:rsidRDefault="00305339" w:rsidP="00EC6843">
            <w:pPr>
              <w:tabs>
                <w:tab w:val="left" w:pos="420"/>
              </w:tabs>
              <w:autoSpaceDN w:val="0"/>
              <w:snapToGrid w:val="0"/>
              <w:spacing w:before="156" w:line="360" w:lineRule="auto"/>
              <w:rPr>
                <w:rFonts w:eastAsia="仿宋"/>
                <w:sz w:val="24"/>
              </w:rPr>
            </w:pPr>
            <w:r w:rsidRPr="00EC6843">
              <w:rPr>
                <w:rFonts w:eastAsia="仿宋"/>
                <w:sz w:val="24"/>
              </w:rPr>
              <w:t>/</w:t>
            </w:r>
          </w:p>
        </w:tc>
      </w:tr>
    </w:tbl>
    <w:p w14:paraId="214058B1" w14:textId="77777777" w:rsidR="00A731A6" w:rsidRPr="00EC6843" w:rsidRDefault="00A731A6">
      <w:pPr>
        <w:rPr>
          <w:rFonts w:eastAsia="仿宋"/>
          <w:sz w:val="32"/>
        </w:rPr>
        <w:sectPr w:rsidR="00A731A6" w:rsidRPr="00EC6843">
          <w:pgSz w:w="11906" w:h="16838"/>
          <w:pgMar w:top="1440" w:right="1800" w:bottom="1440" w:left="1800" w:header="851" w:footer="992" w:gutter="0"/>
          <w:cols w:space="720"/>
          <w:docGrid w:type="lines" w:linePitch="312"/>
        </w:sectPr>
      </w:pPr>
    </w:p>
    <w:p w14:paraId="6BB5314B" w14:textId="77777777" w:rsidR="0064441D" w:rsidRDefault="0064441D">
      <w:pPr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</w:p>
    <w:p w14:paraId="2130F1E0" w14:textId="77777777" w:rsidR="0064441D" w:rsidRDefault="0064441D">
      <w:pPr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</w:p>
    <w:p w14:paraId="64E10611" w14:textId="7F43BBCC" w:rsidR="00A731A6" w:rsidRPr="00EC6843" w:rsidRDefault="008F38AE">
      <w:pPr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  <w:r w:rsidRPr="00EC6843">
        <w:rPr>
          <w:rFonts w:eastAsia="仿宋"/>
          <w:sz w:val="28"/>
          <w:szCs w:val="28"/>
        </w:rPr>
        <w:t>发行人：</w:t>
      </w:r>
      <w:r w:rsidR="0030289F" w:rsidRPr="00EC6843">
        <w:rPr>
          <w:rFonts w:eastAsia="仿宋"/>
          <w:sz w:val="28"/>
          <w:szCs w:val="28"/>
        </w:rPr>
        <w:t>广州恒运企业集团股份有限公司</w:t>
      </w:r>
    </w:p>
    <w:p w14:paraId="27B2A613" w14:textId="77777777" w:rsidR="00A731A6" w:rsidRPr="00EC6843" w:rsidRDefault="00A731A6">
      <w:pPr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</w:p>
    <w:p w14:paraId="0B99EFF6" w14:textId="02B7E357" w:rsidR="00A731A6" w:rsidRPr="00EC6843" w:rsidRDefault="00DB1591">
      <w:pPr>
        <w:wordWrap w:val="0"/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  <w:r>
        <w:rPr>
          <w:rFonts w:eastAsia="仿宋" w:hint="eastAsia"/>
          <w:sz w:val="28"/>
          <w:szCs w:val="28"/>
        </w:rPr>
        <w:t>202</w:t>
      </w:r>
      <w:r w:rsidR="001E43A5">
        <w:rPr>
          <w:rFonts w:eastAsia="仿宋" w:hint="eastAsia"/>
          <w:sz w:val="28"/>
          <w:szCs w:val="28"/>
        </w:rPr>
        <w:t>2</w:t>
      </w:r>
      <w:r w:rsidR="008F38AE" w:rsidRPr="00EC6843">
        <w:rPr>
          <w:rFonts w:eastAsia="仿宋"/>
          <w:sz w:val="28"/>
          <w:szCs w:val="28"/>
        </w:rPr>
        <w:t>年</w:t>
      </w:r>
      <w:r w:rsidR="001E43A5">
        <w:rPr>
          <w:rFonts w:eastAsia="仿宋" w:hint="eastAsia"/>
          <w:sz w:val="28"/>
          <w:szCs w:val="28"/>
        </w:rPr>
        <w:t>1</w:t>
      </w:r>
      <w:r w:rsidR="008F38AE" w:rsidRPr="00EC6843">
        <w:rPr>
          <w:rFonts w:eastAsia="仿宋"/>
          <w:sz w:val="28"/>
          <w:szCs w:val="28"/>
        </w:rPr>
        <w:t>月</w:t>
      </w:r>
      <w:r w:rsidR="001E43A5">
        <w:rPr>
          <w:rFonts w:eastAsia="仿宋" w:hint="eastAsia"/>
          <w:sz w:val="28"/>
          <w:szCs w:val="28"/>
        </w:rPr>
        <w:t>2</w:t>
      </w:r>
      <w:r w:rsidR="005A1A65">
        <w:rPr>
          <w:rFonts w:eastAsia="仿宋" w:hint="eastAsia"/>
          <w:sz w:val="28"/>
          <w:szCs w:val="28"/>
        </w:rPr>
        <w:t>1</w:t>
      </w:r>
      <w:r w:rsidR="008F38AE" w:rsidRPr="00EC6843">
        <w:rPr>
          <w:rFonts w:eastAsia="仿宋"/>
          <w:sz w:val="28"/>
          <w:szCs w:val="28"/>
        </w:rPr>
        <w:t>日</w:t>
      </w:r>
    </w:p>
    <w:p w14:paraId="2B9767AA" w14:textId="77777777" w:rsidR="00A731A6" w:rsidRPr="00EC6843" w:rsidRDefault="00A731A6">
      <w:pPr>
        <w:spacing w:before="100" w:beforeAutospacing="1" w:after="100" w:afterAutospacing="1" w:line="360" w:lineRule="auto"/>
        <w:rPr>
          <w:rFonts w:eastAsia="仿宋"/>
          <w:sz w:val="28"/>
          <w:szCs w:val="28"/>
        </w:rPr>
      </w:pPr>
    </w:p>
    <w:p w14:paraId="6A70C08B" w14:textId="77777777" w:rsidR="00A731A6" w:rsidRPr="00EC6843" w:rsidRDefault="00A731A6">
      <w:pPr>
        <w:wordWrap w:val="0"/>
        <w:adjustRightInd w:val="0"/>
        <w:snapToGrid w:val="0"/>
        <w:spacing w:before="100" w:beforeAutospacing="1" w:after="100" w:afterAutospacing="1"/>
        <w:ind w:firstLineChars="400" w:firstLine="1120"/>
        <w:jc w:val="right"/>
        <w:rPr>
          <w:rFonts w:eastAsia="仿宋"/>
          <w:sz w:val="28"/>
          <w:szCs w:val="28"/>
        </w:rPr>
      </w:pPr>
    </w:p>
    <w:sectPr w:rsidR="00A731A6" w:rsidRPr="00EC6843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BBF082" w14:textId="77777777" w:rsidR="00B47F3D" w:rsidRDefault="00B47F3D">
      <w:r>
        <w:separator/>
      </w:r>
    </w:p>
  </w:endnote>
  <w:endnote w:type="continuationSeparator" w:id="0">
    <w:p w14:paraId="7B9F57B6" w14:textId="77777777" w:rsidR="00B47F3D" w:rsidRDefault="00B47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B31E59" w14:textId="77777777" w:rsidR="00B47F3D" w:rsidRDefault="00B47F3D">
      <w:r>
        <w:separator/>
      </w:r>
    </w:p>
  </w:footnote>
  <w:footnote w:type="continuationSeparator" w:id="0">
    <w:p w14:paraId="560F7835" w14:textId="77777777" w:rsidR="00B47F3D" w:rsidRDefault="00B47F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007F"/>
    <w:rsid w:val="0007083B"/>
    <w:rsid w:val="000C2B4A"/>
    <w:rsid w:val="000F3227"/>
    <w:rsid w:val="00120121"/>
    <w:rsid w:val="00125390"/>
    <w:rsid w:val="00172A27"/>
    <w:rsid w:val="001B3818"/>
    <w:rsid w:val="001B3822"/>
    <w:rsid w:val="001E43A5"/>
    <w:rsid w:val="001F61F5"/>
    <w:rsid w:val="002203FB"/>
    <w:rsid w:val="00293076"/>
    <w:rsid w:val="002E0DDE"/>
    <w:rsid w:val="0030289F"/>
    <w:rsid w:val="00305339"/>
    <w:rsid w:val="00364E8E"/>
    <w:rsid w:val="003A685B"/>
    <w:rsid w:val="003A68A5"/>
    <w:rsid w:val="00411C20"/>
    <w:rsid w:val="00440614"/>
    <w:rsid w:val="00450F60"/>
    <w:rsid w:val="00463949"/>
    <w:rsid w:val="004C54B4"/>
    <w:rsid w:val="00511DEB"/>
    <w:rsid w:val="00530FCC"/>
    <w:rsid w:val="00544492"/>
    <w:rsid w:val="00576456"/>
    <w:rsid w:val="00592229"/>
    <w:rsid w:val="005A1A65"/>
    <w:rsid w:val="005C4878"/>
    <w:rsid w:val="0064441D"/>
    <w:rsid w:val="00671AF6"/>
    <w:rsid w:val="006A0A46"/>
    <w:rsid w:val="00700FBF"/>
    <w:rsid w:val="00722334"/>
    <w:rsid w:val="00796FC7"/>
    <w:rsid w:val="007E32D2"/>
    <w:rsid w:val="00803C98"/>
    <w:rsid w:val="008612B0"/>
    <w:rsid w:val="00884260"/>
    <w:rsid w:val="008F38AE"/>
    <w:rsid w:val="00902E2B"/>
    <w:rsid w:val="00906D13"/>
    <w:rsid w:val="00914592"/>
    <w:rsid w:val="009234B7"/>
    <w:rsid w:val="009D69DC"/>
    <w:rsid w:val="00A731A6"/>
    <w:rsid w:val="00AC6069"/>
    <w:rsid w:val="00B02693"/>
    <w:rsid w:val="00B36F71"/>
    <w:rsid w:val="00B44F9F"/>
    <w:rsid w:val="00B47F3D"/>
    <w:rsid w:val="00B545A5"/>
    <w:rsid w:val="00B57569"/>
    <w:rsid w:val="00B76D0E"/>
    <w:rsid w:val="00BA1E56"/>
    <w:rsid w:val="00BD39D3"/>
    <w:rsid w:val="00BE2450"/>
    <w:rsid w:val="00C04A08"/>
    <w:rsid w:val="00C07041"/>
    <w:rsid w:val="00C07F58"/>
    <w:rsid w:val="00C76ED9"/>
    <w:rsid w:val="00C95494"/>
    <w:rsid w:val="00C96D22"/>
    <w:rsid w:val="00CA21B5"/>
    <w:rsid w:val="00D25352"/>
    <w:rsid w:val="00DB1591"/>
    <w:rsid w:val="00E061CF"/>
    <w:rsid w:val="00E168E5"/>
    <w:rsid w:val="00E53234"/>
    <w:rsid w:val="00E57DFA"/>
    <w:rsid w:val="00EB04BF"/>
    <w:rsid w:val="00EC6843"/>
    <w:rsid w:val="00F00EDF"/>
    <w:rsid w:val="00F02CE8"/>
    <w:rsid w:val="00F63E11"/>
    <w:rsid w:val="00FF3520"/>
    <w:rsid w:val="26C02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F300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caption" w:uiPriority="35" w:qFormat="1"/>
    <w:lsdException w:name="annotation reference" w:semiHidden="0" w:uiPriority="0" w:unhideWhenUsed="0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semiHidden="0" w:uiPriority="0" w:unhideWhenUsed="0" w:qFormat="1"/>
    <w:lsdException w:name="annotation subject" w:uiPriority="0"/>
    <w:lsdException w:name="Balloon Text" w:uiPriority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qFormat/>
    <w:pPr>
      <w:shd w:val="clear" w:color="auto" w:fill="000080"/>
    </w:pPr>
  </w:style>
  <w:style w:type="paragraph" w:styleId="a4">
    <w:name w:val="annotation text"/>
    <w:basedOn w:val="a"/>
    <w:pPr>
      <w:jc w:val="left"/>
    </w:pPr>
  </w:style>
  <w:style w:type="paragraph" w:styleId="a5">
    <w:name w:val="Balloon Text"/>
    <w:basedOn w:val="a"/>
    <w:qFormat/>
    <w:rPr>
      <w:sz w:val="18"/>
      <w:szCs w:val="18"/>
    </w:rPr>
  </w:style>
  <w:style w:type="paragraph" w:styleId="a6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annotation subject"/>
    <w:basedOn w:val="a4"/>
    <w:next w:val="a4"/>
    <w:rPr>
      <w:b/>
      <w:bCs/>
    </w:rPr>
  </w:style>
  <w:style w:type="character" w:styleId="a9">
    <w:name w:val="page number"/>
    <w:basedOn w:val="a0"/>
  </w:style>
  <w:style w:type="character" w:styleId="aa">
    <w:name w:val="annotation reference"/>
    <w:rPr>
      <w:sz w:val="21"/>
      <w:szCs w:val="21"/>
    </w:rPr>
  </w:style>
  <w:style w:type="character" w:customStyle="1" w:styleId="Char">
    <w:name w:val="页脚 Char"/>
    <w:link w:val="a6"/>
    <w:rPr>
      <w:kern w:val="2"/>
      <w:sz w:val="18"/>
      <w:szCs w:val="18"/>
    </w:rPr>
  </w:style>
  <w:style w:type="character" w:customStyle="1" w:styleId="Char0">
    <w:name w:val="页眉 Char"/>
    <w:link w:val="a7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</Words>
  <Characters>480</Characters>
  <Application>Microsoft Office Word</Application>
  <DocSecurity>0</DocSecurity>
  <Lines>4</Lines>
  <Paragraphs>1</Paragraphs>
  <ScaleCrop>false</ScaleCrop>
  <Company>中信银行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北京首都旅游集团有限责任公司2011年度第一期</dc:title>
  <dc:creator>jiadong</dc:creator>
  <cp:lastModifiedBy>廖铁强</cp:lastModifiedBy>
  <cp:revision>5</cp:revision>
  <cp:lastPrinted>2022-01-20T05:59:00Z</cp:lastPrinted>
  <dcterms:created xsi:type="dcterms:W3CDTF">2022-01-20T05:56:00Z</dcterms:created>
  <dcterms:modified xsi:type="dcterms:W3CDTF">2022-01-20T06:26:00Z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2052-11.1.0.9209</vt:lpwstr>
  </property>
</Properties>
</file>